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F1" w:rsidRDefault="000A11F1" w:rsidP="000A11F1">
      <w:pPr>
        <w:pStyle w:val="NoSpacing"/>
        <w:jc w:val="both"/>
        <w:rPr>
          <w:rFonts w:ascii="Times New Roman" w:hAnsi="Times New Roman" w:cs="Times New Roman"/>
          <w:b/>
          <w:bCs/>
          <w:sz w:val="24"/>
          <w:szCs w:val="24"/>
          <w:u w:val="single"/>
        </w:rPr>
      </w:pPr>
    </w:p>
    <w:p w:rsidR="000A11F1" w:rsidRDefault="000A11F1" w:rsidP="000A11F1">
      <w:pPr>
        <w:pStyle w:val="NoSpacing"/>
        <w:jc w:val="center"/>
        <w:rPr>
          <w:rFonts w:ascii="Times New Roman" w:hAnsi="Times New Roman" w:cs="Times New Roman"/>
          <w:b/>
          <w:bCs/>
          <w:color w:val="FF0000"/>
          <w:sz w:val="36"/>
          <w:szCs w:val="24"/>
        </w:rPr>
      </w:pPr>
    </w:p>
    <w:p w:rsidR="000A11F1" w:rsidRPr="000A11F1" w:rsidRDefault="000A11F1" w:rsidP="000A11F1">
      <w:pPr>
        <w:pStyle w:val="NoSpacing"/>
        <w:jc w:val="center"/>
        <w:rPr>
          <w:rFonts w:ascii="Times New Roman" w:hAnsi="Times New Roman" w:cs="Times New Roman"/>
          <w:b/>
          <w:bCs/>
          <w:color w:val="FF0000"/>
          <w:sz w:val="36"/>
          <w:szCs w:val="24"/>
        </w:rPr>
      </w:pPr>
      <w:r w:rsidRPr="000A11F1">
        <w:rPr>
          <w:rFonts w:ascii="Times New Roman" w:hAnsi="Times New Roman" w:cs="Times New Roman"/>
          <w:b/>
          <w:bCs/>
          <w:color w:val="FF0000"/>
          <w:sz w:val="36"/>
          <w:szCs w:val="24"/>
        </w:rPr>
        <w:t>EMPLOYMENT OPPORTUNITY</w:t>
      </w:r>
    </w:p>
    <w:p w:rsidR="000A11F1" w:rsidRPr="000A11F1" w:rsidRDefault="000A11F1" w:rsidP="000A11F1">
      <w:pPr>
        <w:pStyle w:val="NoSpacing"/>
        <w:jc w:val="center"/>
        <w:rPr>
          <w:rFonts w:ascii="Times New Roman" w:hAnsi="Times New Roman" w:cs="Times New Roman"/>
          <w:b/>
          <w:bCs/>
          <w:color w:val="FF0000"/>
          <w:sz w:val="24"/>
          <w:szCs w:val="24"/>
          <w:u w:val="single"/>
        </w:rPr>
      </w:pPr>
    </w:p>
    <w:p w:rsidR="000A11F1" w:rsidRPr="002E60E5" w:rsidRDefault="000A11F1" w:rsidP="000A11F1">
      <w:pPr>
        <w:pStyle w:val="NoSpacing"/>
        <w:jc w:val="both"/>
        <w:rPr>
          <w:rFonts w:ascii="Times New Roman" w:eastAsiaTheme="minorHAnsi" w:hAnsi="Times New Roman" w:cs="Times New Roman"/>
          <w:sz w:val="24"/>
          <w:szCs w:val="24"/>
          <w:lang w:eastAsia="en-US"/>
        </w:rPr>
      </w:pPr>
      <w:r w:rsidRPr="002E60E5">
        <w:rPr>
          <w:rFonts w:ascii="Times New Roman" w:hAnsi="Times New Roman" w:cs="Times New Roman"/>
          <w:b/>
          <w:bCs/>
          <w:sz w:val="24"/>
          <w:szCs w:val="24"/>
          <w:u w:val="single"/>
        </w:rPr>
        <w:t>Temp to Possible Perm Employment Specialist/Job Coach (FT)</w:t>
      </w:r>
      <w:r w:rsidRPr="000A11F1">
        <w:rPr>
          <w:rFonts w:ascii="Times New Roman" w:hAnsi="Times New Roman" w:cs="Times New Roman"/>
          <w:b/>
          <w:bCs/>
          <w:sz w:val="24"/>
          <w:szCs w:val="24"/>
        </w:rPr>
        <w:t>:</w:t>
      </w:r>
      <w:r w:rsidRPr="002E60E5">
        <w:rPr>
          <w:rFonts w:ascii="Times New Roman" w:hAnsi="Times New Roman" w:cs="Times New Roman"/>
          <w:sz w:val="24"/>
          <w:szCs w:val="24"/>
        </w:rPr>
        <w:t xml:space="preserve"> Work collaboratively with program participants to choose, get and keep employment </w:t>
      </w:r>
      <w:r>
        <w:rPr>
          <w:rFonts w:ascii="Times New Roman" w:hAnsi="Times New Roman" w:cs="Times New Roman"/>
          <w:sz w:val="24"/>
          <w:szCs w:val="24"/>
        </w:rPr>
        <w:t xml:space="preserve">while </w:t>
      </w:r>
      <w:r w:rsidRPr="002E60E5">
        <w:rPr>
          <w:rFonts w:ascii="Times New Roman" w:hAnsi="Times New Roman" w:cs="Times New Roman"/>
          <w:sz w:val="24"/>
          <w:szCs w:val="24"/>
        </w:rPr>
        <w:t>promoting pe</w:t>
      </w:r>
      <w:r>
        <w:rPr>
          <w:rFonts w:ascii="Times New Roman" w:hAnsi="Times New Roman" w:cs="Times New Roman"/>
          <w:sz w:val="24"/>
          <w:szCs w:val="24"/>
        </w:rPr>
        <w:t xml:space="preserve">rson centered customer choice.  </w:t>
      </w:r>
      <w:r w:rsidRPr="002E60E5">
        <w:rPr>
          <w:rFonts w:ascii="Times New Roman" w:hAnsi="Times New Roman" w:cs="Times New Roman"/>
          <w:sz w:val="24"/>
          <w:szCs w:val="24"/>
        </w:rPr>
        <w:t>Assess generic work skills</w:t>
      </w:r>
      <w:r>
        <w:rPr>
          <w:rFonts w:ascii="Times New Roman" w:hAnsi="Times New Roman" w:cs="Times New Roman"/>
          <w:sz w:val="24"/>
          <w:szCs w:val="24"/>
        </w:rPr>
        <w:t>/</w:t>
      </w:r>
      <w:r w:rsidRPr="002E60E5">
        <w:rPr>
          <w:rFonts w:ascii="Times New Roman" w:hAnsi="Times New Roman" w:cs="Times New Roman"/>
          <w:sz w:val="24"/>
          <w:szCs w:val="24"/>
        </w:rPr>
        <w:t xml:space="preserve">readiness, </w:t>
      </w:r>
      <w:r>
        <w:rPr>
          <w:rFonts w:ascii="Times New Roman" w:hAnsi="Times New Roman" w:cs="Times New Roman"/>
          <w:sz w:val="24"/>
          <w:szCs w:val="24"/>
        </w:rPr>
        <w:t>teach/</w:t>
      </w:r>
      <w:r w:rsidRPr="002E60E5">
        <w:rPr>
          <w:rFonts w:ascii="Times New Roman" w:hAnsi="Times New Roman" w:cs="Times New Roman"/>
          <w:sz w:val="24"/>
          <w:szCs w:val="24"/>
        </w:rPr>
        <w:t xml:space="preserve">role model work place behaviors and provide on-the-job coaching support to assist individuals to learn new job duties, communicate effectively with co-workers and supervisors and </w:t>
      </w:r>
      <w:r>
        <w:rPr>
          <w:rFonts w:ascii="Times New Roman" w:hAnsi="Times New Roman" w:cs="Times New Roman"/>
          <w:sz w:val="24"/>
          <w:szCs w:val="24"/>
        </w:rPr>
        <w:t xml:space="preserve">to </w:t>
      </w:r>
      <w:r w:rsidRPr="002E60E5">
        <w:rPr>
          <w:rFonts w:ascii="Times New Roman" w:hAnsi="Times New Roman" w:cs="Times New Roman"/>
          <w:sz w:val="24"/>
          <w:szCs w:val="24"/>
        </w:rPr>
        <w:t xml:space="preserve">maintain self-satisfying successful employment. Complete and maintain appropriate reports and documentation as required. Knowledge of mental health conditions beneficial. The physical demands described here are representative of those that must be met by an employee to successfully perform the essential functions of this job. Employee must physically be able to: Lift, </w:t>
      </w:r>
      <w:r w:rsidRPr="002E60E5">
        <w:rPr>
          <w:rFonts w:ascii="Times New Roman" w:eastAsiaTheme="minorHAnsi" w:hAnsi="Times New Roman" w:cs="Times New Roman"/>
          <w:sz w:val="24"/>
          <w:szCs w:val="24"/>
          <w:lang w:eastAsia="en-US"/>
        </w:rPr>
        <w:t>stand, sit, walk, kneel, bend, stoop, reach, lift,  climb, grasp,  push and pull objects; all possibly for extended periods of time throughout duration of work shift as designated by work environment/duties/tasks/site requirements of job placement.</w:t>
      </w:r>
      <w:r w:rsidRPr="002E60E5">
        <w:rPr>
          <w:rFonts w:ascii="Times New Roman" w:hAnsi="Times New Roman" w:cs="Times New Roman"/>
          <w:sz w:val="24"/>
          <w:szCs w:val="24"/>
        </w:rPr>
        <w:t xml:space="preserve"> Reasonable accommodations may be made to enable individuals with disabilities to perform the essential functions. Qualifications: BA/BS Degree + 1 year related experience assisting individuals with disabilities to obtain and/or maintain; AS/AAS Degree + 2 years related experience; OR High School diploma or equivalent + 2-4 years related experience. Requires flexible hours including evenings, weekends and holidays as needed. Must demonstrate the following: Computer literacy, effective communication skills/ oral and written and a general knowledge of community resources.  </w:t>
      </w:r>
    </w:p>
    <w:p w:rsidR="000A11F1" w:rsidRPr="002E60E5" w:rsidRDefault="000A11F1" w:rsidP="000A11F1">
      <w:pPr>
        <w:jc w:val="both"/>
        <w:rPr>
          <w:rFonts w:ascii="Times New Roman" w:hAnsi="Times New Roman" w:cs="Times New Roman"/>
          <w:sz w:val="24"/>
          <w:szCs w:val="24"/>
        </w:rPr>
      </w:pPr>
    </w:p>
    <w:p w:rsidR="000A11F1" w:rsidRPr="002E60E5" w:rsidRDefault="000A11F1" w:rsidP="000A11F1">
      <w:pPr>
        <w:jc w:val="both"/>
        <w:rPr>
          <w:rFonts w:ascii="Times New Roman" w:hAnsi="Times New Roman" w:cs="Times New Roman"/>
          <w:sz w:val="24"/>
          <w:szCs w:val="24"/>
        </w:rPr>
      </w:pPr>
      <w:r>
        <w:rPr>
          <w:rFonts w:ascii="Times New Roman" w:hAnsi="Times New Roman" w:cs="Times New Roman"/>
          <w:sz w:val="24"/>
          <w:szCs w:val="24"/>
        </w:rPr>
        <w:t>Position</w:t>
      </w:r>
      <w:r w:rsidRPr="002E60E5">
        <w:rPr>
          <w:rFonts w:ascii="Times New Roman" w:hAnsi="Times New Roman" w:cs="Times New Roman"/>
          <w:sz w:val="24"/>
          <w:szCs w:val="24"/>
        </w:rPr>
        <w:t xml:space="preserve"> require</w:t>
      </w:r>
      <w:r>
        <w:rPr>
          <w:rFonts w:ascii="Times New Roman" w:hAnsi="Times New Roman" w:cs="Times New Roman"/>
          <w:sz w:val="24"/>
          <w:szCs w:val="24"/>
        </w:rPr>
        <w:t>s</w:t>
      </w:r>
      <w:r w:rsidRPr="002E60E5">
        <w:rPr>
          <w:rFonts w:ascii="Times New Roman" w:hAnsi="Times New Roman" w:cs="Times New Roman"/>
          <w:sz w:val="24"/>
          <w:szCs w:val="24"/>
        </w:rPr>
        <w:t xml:space="preserve"> acceptable driving record per Agency Insurance requirements, reliable vehicle, OMH fingerprinting and background check completed prior to hire required and paid for by employer. EOE</w:t>
      </w:r>
    </w:p>
    <w:p w:rsidR="000A11F1" w:rsidRPr="002E60E5" w:rsidRDefault="000A11F1" w:rsidP="000A11F1">
      <w:pPr>
        <w:jc w:val="both"/>
        <w:rPr>
          <w:rFonts w:ascii="Times New Roman" w:hAnsi="Times New Roman" w:cs="Times New Roman"/>
          <w:sz w:val="24"/>
          <w:szCs w:val="24"/>
        </w:rPr>
      </w:pPr>
    </w:p>
    <w:p w:rsidR="000A11F1" w:rsidRPr="000A11F1" w:rsidRDefault="000A11F1" w:rsidP="000A11F1">
      <w:pPr>
        <w:jc w:val="center"/>
        <w:rPr>
          <w:rFonts w:ascii="Times New Roman" w:hAnsi="Times New Roman" w:cs="Times New Roman"/>
          <w:b/>
          <w:sz w:val="24"/>
          <w:szCs w:val="24"/>
        </w:rPr>
      </w:pPr>
      <w:r w:rsidRPr="000A11F1">
        <w:rPr>
          <w:rFonts w:ascii="Times New Roman" w:hAnsi="Times New Roman" w:cs="Times New Roman"/>
          <w:b/>
          <w:sz w:val="24"/>
          <w:szCs w:val="24"/>
        </w:rPr>
        <w:t>Please mail cover letter and resume to:</w:t>
      </w:r>
    </w:p>
    <w:p w:rsidR="000A11F1" w:rsidRPr="002E60E5" w:rsidRDefault="000A11F1" w:rsidP="000A11F1">
      <w:pPr>
        <w:pStyle w:val="NoSpacing"/>
        <w:jc w:val="center"/>
        <w:rPr>
          <w:rFonts w:ascii="Times New Roman" w:hAnsi="Times New Roman" w:cs="Times New Roman"/>
          <w:sz w:val="24"/>
          <w:szCs w:val="24"/>
        </w:rPr>
      </w:pPr>
      <w:r w:rsidRPr="002E60E5">
        <w:rPr>
          <w:rFonts w:ascii="Times New Roman" w:hAnsi="Times New Roman" w:cs="Times New Roman"/>
          <w:sz w:val="24"/>
          <w:szCs w:val="24"/>
        </w:rPr>
        <w:t>Genesee ACE Employment Services</w:t>
      </w:r>
    </w:p>
    <w:p w:rsidR="000A11F1" w:rsidRPr="002E60E5" w:rsidRDefault="000A11F1" w:rsidP="000A11F1">
      <w:pPr>
        <w:pStyle w:val="NoSpacing"/>
        <w:jc w:val="center"/>
        <w:rPr>
          <w:rFonts w:ascii="Times New Roman" w:hAnsi="Times New Roman" w:cs="Times New Roman"/>
          <w:sz w:val="24"/>
          <w:szCs w:val="24"/>
        </w:rPr>
      </w:pPr>
      <w:r w:rsidRPr="002E60E5">
        <w:rPr>
          <w:rFonts w:ascii="Times New Roman" w:hAnsi="Times New Roman" w:cs="Times New Roman"/>
          <w:sz w:val="24"/>
          <w:szCs w:val="24"/>
        </w:rPr>
        <w:t>Attn.: Director of Programs</w:t>
      </w:r>
    </w:p>
    <w:p w:rsidR="000A11F1" w:rsidRPr="002E60E5" w:rsidRDefault="000A11F1" w:rsidP="000A11F1">
      <w:pPr>
        <w:pStyle w:val="NoSpacing"/>
        <w:jc w:val="center"/>
        <w:rPr>
          <w:rFonts w:ascii="Times New Roman" w:hAnsi="Times New Roman" w:cs="Times New Roman"/>
          <w:sz w:val="24"/>
          <w:szCs w:val="24"/>
        </w:rPr>
      </w:pPr>
      <w:bookmarkStart w:id="0" w:name="_GoBack"/>
      <w:bookmarkEnd w:id="0"/>
      <w:r w:rsidRPr="002E60E5">
        <w:rPr>
          <w:rFonts w:ascii="Times New Roman" w:hAnsi="Times New Roman" w:cs="Times New Roman"/>
          <w:sz w:val="24"/>
          <w:szCs w:val="24"/>
        </w:rPr>
        <w:t>220 East Main Street</w:t>
      </w:r>
    </w:p>
    <w:p w:rsidR="000A11F1" w:rsidRPr="002E60E5" w:rsidRDefault="000A11F1" w:rsidP="000A11F1">
      <w:pPr>
        <w:pStyle w:val="NoSpacing"/>
        <w:jc w:val="center"/>
        <w:rPr>
          <w:rFonts w:ascii="Times New Roman" w:hAnsi="Times New Roman" w:cs="Times New Roman"/>
          <w:sz w:val="24"/>
          <w:szCs w:val="24"/>
        </w:rPr>
      </w:pPr>
      <w:r w:rsidRPr="002E60E5">
        <w:rPr>
          <w:rFonts w:ascii="Times New Roman" w:hAnsi="Times New Roman" w:cs="Times New Roman"/>
          <w:sz w:val="24"/>
          <w:szCs w:val="24"/>
        </w:rPr>
        <w:t>Batavia, New York 14020</w:t>
      </w:r>
    </w:p>
    <w:p w:rsidR="000A11F1" w:rsidRPr="002E60E5" w:rsidRDefault="000A11F1" w:rsidP="000A11F1">
      <w:pPr>
        <w:pStyle w:val="NoSpacing"/>
        <w:jc w:val="center"/>
        <w:rPr>
          <w:rFonts w:ascii="Times New Roman" w:hAnsi="Times New Roman" w:cs="Times New Roman"/>
          <w:sz w:val="24"/>
          <w:szCs w:val="24"/>
        </w:rPr>
      </w:pPr>
      <w:r w:rsidRPr="002E60E5">
        <w:rPr>
          <w:rFonts w:ascii="Times New Roman" w:hAnsi="Times New Roman" w:cs="Times New Roman"/>
          <w:sz w:val="24"/>
          <w:szCs w:val="24"/>
        </w:rPr>
        <w:t>Or email to</w:t>
      </w:r>
      <w:r>
        <w:rPr>
          <w:rFonts w:ascii="Times New Roman" w:hAnsi="Times New Roman" w:cs="Times New Roman"/>
          <w:sz w:val="24"/>
          <w:szCs w:val="24"/>
        </w:rPr>
        <w:t>:</w:t>
      </w:r>
      <w:r w:rsidRPr="002E60E5">
        <w:rPr>
          <w:rFonts w:ascii="Times New Roman" w:hAnsi="Times New Roman" w:cs="Times New Roman"/>
          <w:sz w:val="24"/>
          <w:szCs w:val="24"/>
        </w:rPr>
        <w:t xml:space="preserve"> </w:t>
      </w:r>
      <w:hyperlink r:id="rId4" w:history="1">
        <w:r w:rsidRPr="000A11F1">
          <w:rPr>
            <w:rStyle w:val="Hyperlink"/>
            <w:rFonts w:ascii="Times New Roman" w:hAnsi="Times New Roman" w:cs="Times New Roman"/>
            <w:sz w:val="24"/>
            <w:szCs w:val="24"/>
            <w:u w:val="none"/>
          </w:rPr>
          <w:t>gmckee@rsiwny.org</w:t>
        </w:r>
      </w:hyperlink>
    </w:p>
    <w:p w:rsidR="000A11F1" w:rsidRPr="002E60E5" w:rsidRDefault="000A11F1" w:rsidP="000A11F1">
      <w:pPr>
        <w:pStyle w:val="NoSpacing"/>
        <w:jc w:val="center"/>
        <w:rPr>
          <w:rFonts w:ascii="Times New Roman" w:hAnsi="Times New Roman" w:cs="Times New Roman"/>
          <w:sz w:val="24"/>
          <w:szCs w:val="24"/>
        </w:rPr>
      </w:pPr>
    </w:p>
    <w:p w:rsidR="000A11F1" w:rsidRPr="000A11F1" w:rsidRDefault="000A11F1" w:rsidP="000A11F1">
      <w:pPr>
        <w:pStyle w:val="NoSpacing"/>
        <w:jc w:val="center"/>
        <w:rPr>
          <w:rFonts w:ascii="Times New Roman" w:hAnsi="Times New Roman" w:cs="Times New Roman"/>
          <w:b/>
          <w:sz w:val="24"/>
          <w:szCs w:val="24"/>
        </w:rPr>
      </w:pPr>
      <w:r w:rsidRPr="000A11F1">
        <w:rPr>
          <w:rFonts w:ascii="Times New Roman" w:hAnsi="Times New Roman" w:cs="Times New Roman"/>
          <w:b/>
          <w:sz w:val="24"/>
          <w:szCs w:val="24"/>
        </w:rPr>
        <w:t>Questions can be directed to: Director of Programs (585) 343-</w:t>
      </w:r>
      <w:proofErr w:type="gramStart"/>
      <w:r w:rsidRPr="000A11F1">
        <w:rPr>
          <w:rFonts w:ascii="Times New Roman" w:hAnsi="Times New Roman" w:cs="Times New Roman"/>
          <w:b/>
          <w:sz w:val="24"/>
          <w:szCs w:val="24"/>
        </w:rPr>
        <w:t>9162  Ext</w:t>
      </w:r>
      <w:proofErr w:type="gramEnd"/>
      <w:r w:rsidRPr="000A11F1">
        <w:rPr>
          <w:rFonts w:ascii="Times New Roman" w:hAnsi="Times New Roman" w:cs="Times New Roman"/>
          <w:b/>
          <w:sz w:val="24"/>
          <w:szCs w:val="24"/>
        </w:rPr>
        <w:t>: 307</w:t>
      </w:r>
    </w:p>
    <w:p w:rsidR="000A11F1" w:rsidRPr="002E60E5" w:rsidRDefault="000A11F1" w:rsidP="000A11F1">
      <w:pPr>
        <w:pStyle w:val="NoSpacing"/>
        <w:rPr>
          <w:rFonts w:ascii="Times New Roman" w:hAnsi="Times New Roman" w:cs="Times New Roman"/>
          <w:sz w:val="24"/>
          <w:szCs w:val="24"/>
        </w:rPr>
      </w:pPr>
    </w:p>
    <w:p w:rsidR="007175C4" w:rsidRDefault="007175C4"/>
    <w:sectPr w:rsidR="007175C4" w:rsidSect="000A11F1">
      <w:pgSz w:w="12240" w:h="15840"/>
      <w:pgMar w:top="1440" w:right="1440" w:bottom="1440" w:left="1440" w:header="720" w:footer="720" w:gutter="0"/>
      <w:pgBorders w:offsetFrom="page">
        <w:top w:val="basicWideMidline" w:sz="13" w:space="24" w:color="0066CC"/>
        <w:left w:val="basicWideMidline" w:sz="13" w:space="24" w:color="0066CC"/>
        <w:bottom w:val="basicWideMidline" w:sz="13" w:space="24" w:color="0066CC"/>
        <w:right w:val="basicWideMidline" w:sz="13" w:space="24" w:color="0066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F1"/>
    <w:rsid w:val="000A11F1"/>
    <w:rsid w:val="001460B2"/>
    <w:rsid w:val="005108B2"/>
    <w:rsid w:val="00643359"/>
    <w:rsid w:val="0071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F7D3B-DF87-46D6-908C-BFE2DF57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F1"/>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1F1"/>
    <w:pPr>
      <w:spacing w:after="0" w:line="240" w:lineRule="auto"/>
    </w:pPr>
    <w:rPr>
      <w:rFonts w:eastAsiaTheme="minorEastAsia"/>
      <w:lang w:eastAsia="zh-TW"/>
    </w:rPr>
  </w:style>
  <w:style w:type="character" w:styleId="Hyperlink">
    <w:name w:val="Hyperlink"/>
    <w:basedOn w:val="DefaultParagraphFont"/>
    <w:uiPriority w:val="99"/>
    <w:unhideWhenUsed/>
    <w:rsid w:val="000A11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ckee@rsi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Kemp</dc:creator>
  <cp:keywords/>
  <dc:description/>
  <cp:lastModifiedBy>Heather Kemp</cp:lastModifiedBy>
  <cp:revision>1</cp:revision>
  <dcterms:created xsi:type="dcterms:W3CDTF">2018-06-27T14:18:00Z</dcterms:created>
  <dcterms:modified xsi:type="dcterms:W3CDTF">2018-06-27T15:16:00Z</dcterms:modified>
</cp:coreProperties>
</file>